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8C" w:rsidRDefault="00D10E8C" w:rsidP="00D10E8C">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Ass In The Lions Skin</w:t>
      </w:r>
    </w:p>
    <w:p w:rsidR="00D10E8C" w:rsidRDefault="00D10E8C" w:rsidP="00D10E8C">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D10E8C" w:rsidRDefault="00D10E8C" w:rsidP="00D10E8C">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D10E8C" w:rsidRDefault="00D10E8C" w:rsidP="00D10E8C">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400425" cy="4114800"/>
            <wp:effectExtent l="19050" t="0" r="9525" b="0"/>
            <wp:docPr id="11" name="صورة 11" descr="An illustration for the story The Ass In The Lions Skin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The Ass In The Lions Skin by the author Aesop"/>
                    <pic:cNvPicPr>
                      <a:picLocks noChangeAspect="1" noChangeArrowheads="1"/>
                    </pic:cNvPicPr>
                  </pic:nvPicPr>
                  <pic:blipFill>
                    <a:blip r:embed="rId8"/>
                    <a:srcRect/>
                    <a:stretch>
                      <a:fillRect/>
                    </a:stretch>
                  </pic:blipFill>
                  <pic:spPr bwMode="auto">
                    <a:xfrm>
                      <a:off x="0" y="0"/>
                      <a:ext cx="3400425" cy="4114800"/>
                    </a:xfrm>
                    <a:prstGeom prst="rect">
                      <a:avLst/>
                    </a:prstGeom>
                    <a:noFill/>
                    <a:ln w="9525">
                      <a:noFill/>
                      <a:miter lim="800000"/>
                      <a:headEnd/>
                      <a:tailEnd/>
                    </a:ln>
                  </pic:spPr>
                </pic:pic>
              </a:graphicData>
            </a:graphic>
          </wp:inline>
        </w:drawing>
      </w:r>
    </w:p>
    <w:p w:rsidR="00D10E8C" w:rsidRDefault="00D10E8C" w:rsidP="00D10E8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 Ass found a Lion's skin left in the forest by a hunter. He dressed himself in it, and amused himself by hiding in a thicket and rushing out suddenly at the animals who passed that way. All took to their heels the moment they saw him.</w:t>
      </w:r>
    </w:p>
    <w:p w:rsidR="00D10E8C" w:rsidRDefault="00D10E8C" w:rsidP="00D10E8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Ass was so pleased to see the animals running away from him, just as if he were King Lion himself, that he could not keep from expressing his delight by a loud, harsh bray. A Fox, who ran with the rest, stopped short as soon as he heard the voice. Approaching the Ass, he said with a laugh:</w:t>
      </w:r>
    </w:p>
    <w:p w:rsidR="00D10E8C" w:rsidRDefault="00D10E8C" w:rsidP="00D10E8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"If you had kept your mouth shut you might have frightened me, too. But you gave yourself away with that silly bray."</w:t>
      </w:r>
    </w:p>
    <w:p w:rsidR="00D10E8C" w:rsidRDefault="00D10E8C" w:rsidP="00D10E8C">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A fool may deceive by his dress and appearance, but his words will soon show what he really is.</w:t>
      </w:r>
    </w:p>
    <w:p w:rsidR="00CD6D7E" w:rsidRDefault="00CD6D7E" w:rsidP="00D10E8C">
      <w:pPr>
        <w:rPr>
          <w:szCs w:val="40"/>
        </w:rPr>
      </w:pPr>
    </w:p>
    <w:p w:rsidR="00D10E8C" w:rsidRDefault="00D10E8C" w:rsidP="00D10E8C">
      <w:pPr>
        <w:rPr>
          <w:szCs w:val="40"/>
        </w:rPr>
      </w:pPr>
    </w:p>
    <w:p w:rsidR="00D10E8C" w:rsidRDefault="00D10E8C" w:rsidP="00D10E8C">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Ass In The Lions Skin</w:t>
      </w:r>
    </w:p>
    <w:p w:rsidR="00D10E8C" w:rsidRDefault="00D10E8C" w:rsidP="00D10E8C">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D10E8C" w:rsidRDefault="00D10E8C" w:rsidP="00D10E8C">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D10E8C" w:rsidRDefault="00D10E8C" w:rsidP="00D10E8C">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400425" cy="4114800"/>
            <wp:effectExtent l="19050" t="0" r="9525" b="0"/>
            <wp:docPr id="15" name="صورة 15" descr="An illustration for the story The Ass In The Lions Skin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 illustration for the story The Ass In The Lions Skin by the author Aesop"/>
                    <pic:cNvPicPr>
                      <a:picLocks noChangeAspect="1" noChangeArrowheads="1"/>
                    </pic:cNvPicPr>
                  </pic:nvPicPr>
                  <pic:blipFill>
                    <a:blip r:embed="rId8"/>
                    <a:srcRect/>
                    <a:stretch>
                      <a:fillRect/>
                    </a:stretch>
                  </pic:blipFill>
                  <pic:spPr bwMode="auto">
                    <a:xfrm>
                      <a:off x="0" y="0"/>
                      <a:ext cx="3400425" cy="4114800"/>
                    </a:xfrm>
                    <a:prstGeom prst="rect">
                      <a:avLst/>
                    </a:prstGeom>
                    <a:noFill/>
                    <a:ln w="9525">
                      <a:noFill/>
                      <a:miter lim="800000"/>
                      <a:headEnd/>
                      <a:tailEnd/>
                    </a:ln>
                  </pic:spPr>
                </pic:pic>
              </a:graphicData>
            </a:graphic>
          </wp:inline>
        </w:drawing>
      </w:r>
    </w:p>
    <w:p w:rsidR="00D10E8C" w:rsidRDefault="00D10E8C" w:rsidP="00D10E8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An Ass found a Lion's skin left in the forest by a hunter. He dressed himself in it, and amused himself by hiding in a thicket and rushing </w:t>
      </w:r>
      <w:r>
        <w:rPr>
          <w:rFonts w:ascii="Helvetica" w:hAnsi="Helvetica" w:cs="Helvetica"/>
          <w:color w:val="333333"/>
          <w:sz w:val="27"/>
          <w:szCs w:val="27"/>
        </w:rPr>
        <w:lastRenderedPageBreak/>
        <w:t>out suddenly at the animals who passed that way. All took to their heels the moment they saw him.</w:t>
      </w:r>
    </w:p>
    <w:p w:rsidR="00D10E8C" w:rsidRDefault="00D10E8C" w:rsidP="00D10E8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Ass was so pleased to see the animals running away from him, just as if he were King Lion himself, that he could not keep from expressing his delight by a loud, harsh bray. A Fox, who ran with the rest, stopped short as soon as he heard the voice. Approaching the Ass, he said with a laugh:</w:t>
      </w:r>
    </w:p>
    <w:p w:rsidR="00D10E8C" w:rsidRDefault="00D10E8C" w:rsidP="00D10E8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"If you had kept your mouth shut you might have frightened me, too. But you gave yourself away with that silly bray."</w:t>
      </w:r>
    </w:p>
    <w:p w:rsidR="00D10E8C" w:rsidRDefault="00D10E8C" w:rsidP="00D10E8C">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A fool may deceive by his dress and appearance, but his words will soon show what he really is.</w:t>
      </w:r>
    </w:p>
    <w:p w:rsidR="00D10E8C" w:rsidRPr="00D10E8C" w:rsidRDefault="00D10E8C" w:rsidP="00D10E8C">
      <w:pPr>
        <w:rPr>
          <w:szCs w:val="40"/>
        </w:rPr>
      </w:pPr>
    </w:p>
    <w:sectPr w:rsidR="00D10E8C" w:rsidRPr="00D10E8C"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350" w:rsidRDefault="00CF1350" w:rsidP="00073492">
      <w:pPr>
        <w:spacing w:after="0" w:line="240" w:lineRule="auto"/>
      </w:pPr>
      <w:r>
        <w:separator/>
      </w:r>
    </w:p>
  </w:endnote>
  <w:endnote w:type="continuationSeparator" w:id="1">
    <w:p w:rsidR="00CF1350" w:rsidRDefault="00CF1350"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350" w:rsidRDefault="00CF1350" w:rsidP="00073492">
      <w:pPr>
        <w:spacing w:after="0" w:line="240" w:lineRule="auto"/>
      </w:pPr>
      <w:r>
        <w:separator/>
      </w:r>
    </w:p>
  </w:footnote>
  <w:footnote w:type="continuationSeparator" w:id="1">
    <w:p w:rsidR="00CF1350" w:rsidRDefault="00CF1350"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73492"/>
    <w:rsid w:val="00112DAA"/>
    <w:rsid w:val="00116653"/>
    <w:rsid w:val="00163BC4"/>
    <w:rsid w:val="001670EB"/>
    <w:rsid w:val="001B6FA4"/>
    <w:rsid w:val="001D10FB"/>
    <w:rsid w:val="0020431A"/>
    <w:rsid w:val="0021166B"/>
    <w:rsid w:val="00344B51"/>
    <w:rsid w:val="00395109"/>
    <w:rsid w:val="003B623D"/>
    <w:rsid w:val="0047614E"/>
    <w:rsid w:val="004C1F11"/>
    <w:rsid w:val="00565FE2"/>
    <w:rsid w:val="005959B1"/>
    <w:rsid w:val="006862F6"/>
    <w:rsid w:val="006D5CEA"/>
    <w:rsid w:val="007008D5"/>
    <w:rsid w:val="007D7A09"/>
    <w:rsid w:val="007E1CA4"/>
    <w:rsid w:val="008E6375"/>
    <w:rsid w:val="00956C83"/>
    <w:rsid w:val="009F5EC5"/>
    <w:rsid w:val="00A17A46"/>
    <w:rsid w:val="00A268FD"/>
    <w:rsid w:val="00AD6CAE"/>
    <w:rsid w:val="00AE6913"/>
    <w:rsid w:val="00B36C66"/>
    <w:rsid w:val="00B4506D"/>
    <w:rsid w:val="00B67BBE"/>
    <w:rsid w:val="00B863E6"/>
    <w:rsid w:val="00C1504D"/>
    <w:rsid w:val="00CA0367"/>
    <w:rsid w:val="00CD6D7E"/>
    <w:rsid w:val="00CF0713"/>
    <w:rsid w:val="00CF1350"/>
    <w:rsid w:val="00D10E8C"/>
    <w:rsid w:val="00D509C4"/>
    <w:rsid w:val="00D54959"/>
    <w:rsid w:val="00D927F4"/>
    <w:rsid w:val="00DA5541"/>
    <w:rsid w:val="00DB1D1C"/>
    <w:rsid w:val="00DD76F4"/>
    <w:rsid w:val="00E22230"/>
    <w:rsid w:val="00E576DC"/>
    <w:rsid w:val="00F027CC"/>
    <w:rsid w:val="00FF48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39</cp:revision>
  <dcterms:created xsi:type="dcterms:W3CDTF">2020-06-28T09:09:00Z</dcterms:created>
  <dcterms:modified xsi:type="dcterms:W3CDTF">2021-01-30T10:43:00Z</dcterms:modified>
</cp:coreProperties>
</file>