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17" w:rsidRDefault="00FF5D17" w:rsidP="00FF5D17">
      <w:pPr>
        <w:pStyle w:val="1"/>
        <w:spacing w:before="300" w:beforeAutospacing="0" w:after="150" w:afterAutospacing="0"/>
        <w:rPr>
          <w:rFonts w:ascii="inherit" w:hAnsi="inherit"/>
          <w:b w:val="0"/>
          <w:bCs w:val="0"/>
          <w:sz w:val="51"/>
          <w:szCs w:val="51"/>
        </w:rPr>
      </w:pPr>
      <w:r>
        <w:rPr>
          <w:rStyle w:val="HTML"/>
          <w:rFonts w:ascii="inherit" w:hAnsi="inherit"/>
          <w:sz w:val="51"/>
          <w:szCs w:val="51"/>
        </w:rPr>
        <w:t>The Boy Bathing</w:t>
      </w:r>
    </w:p>
    <w:p w:rsidR="00FF5D17" w:rsidRDefault="00FF5D17" w:rsidP="00FF5D17">
      <w:pPr>
        <w:pStyle w:val="3"/>
        <w:bidi w:val="0"/>
        <w:spacing w:before="300" w:after="150"/>
        <w:rPr>
          <w:rFonts w:ascii="inherit" w:hAnsi="inherit"/>
          <w:b w:val="0"/>
          <w:bCs w:val="0"/>
          <w:sz w:val="36"/>
          <w:szCs w:val="36"/>
        </w:rPr>
      </w:pPr>
      <w:r>
        <w:rPr>
          <w:rFonts w:ascii="inherit" w:hAnsi="inherit"/>
          <w:b w:val="0"/>
          <w:bCs w:val="0"/>
          <w:sz w:val="36"/>
          <w:szCs w:val="36"/>
        </w:rPr>
        <w:t>by </w:t>
      </w:r>
      <w:hyperlink r:id="rId7" w:history="1">
        <w:r>
          <w:rPr>
            <w:rStyle w:val="Hyperlink"/>
            <w:rFonts w:ascii="inherit" w:hAnsi="inherit"/>
            <w:b w:val="0"/>
            <w:bCs w:val="0"/>
            <w:color w:val="337AB7"/>
            <w:sz w:val="36"/>
            <w:szCs w:val="36"/>
            <w:u w:val="none"/>
          </w:rPr>
          <w:t>Aesop</w:t>
        </w:r>
      </w:hyperlink>
    </w:p>
    <w:p w:rsidR="00FF5D17" w:rsidRDefault="00FF5D17" w:rsidP="00FF5D17">
      <w:pPr>
        <w:bidi w:val="0"/>
        <w:spacing w:before="300" w:after="300"/>
        <w:rPr>
          <w:rFonts w:ascii="Times New Roman" w:hAnsi="Times New Roman"/>
          <w:sz w:val="24"/>
          <w:szCs w:val="24"/>
        </w:rPr>
      </w:pPr>
      <w:r>
        <w:pict>
          <v:rect id="_x0000_i1025" style="width:0;height:.75pt" o:hralign="center" o:hrstd="t" o:hr="t" fillcolor="#a0a0a0" stroked="f"/>
        </w:pict>
      </w:r>
    </w:p>
    <w:p w:rsidR="00FF5D17" w:rsidRDefault="00FF5D17" w:rsidP="00FF5D17">
      <w:pPr>
        <w:bidi w:val="0"/>
        <w:spacing w:before="300" w:after="300"/>
      </w:pPr>
      <w:r>
        <w:rPr>
          <w:noProof/>
        </w:rPr>
        <w:drawing>
          <wp:inline distT="0" distB="0" distL="0" distR="0">
            <wp:extent cx="4762500" cy="2914650"/>
            <wp:effectExtent l="19050" t="0" r="0" b="0"/>
            <wp:docPr id="11" name="صورة 11" descr="An illustration for the story The Boy Bathing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Boy Bathing by the author Aesop"/>
                    <pic:cNvPicPr>
                      <a:picLocks noChangeAspect="1" noChangeArrowheads="1"/>
                    </pic:cNvPicPr>
                  </pic:nvPicPr>
                  <pic:blipFill>
                    <a:blip r:embed="rId8"/>
                    <a:srcRect/>
                    <a:stretch>
                      <a:fillRect/>
                    </a:stretch>
                  </pic:blipFill>
                  <pic:spPr bwMode="auto">
                    <a:xfrm>
                      <a:off x="0" y="0"/>
                      <a:ext cx="4762500" cy="2914650"/>
                    </a:xfrm>
                    <a:prstGeom prst="rect">
                      <a:avLst/>
                    </a:prstGeom>
                    <a:noFill/>
                    <a:ln w="9525">
                      <a:noFill/>
                      <a:miter lim="800000"/>
                      <a:headEnd/>
                      <a:tailEnd/>
                    </a:ln>
                  </pic:spPr>
                </pic:pic>
              </a:graphicData>
            </a:graphic>
          </wp:inline>
        </w:drawing>
      </w:r>
    </w:p>
    <w:p w:rsidR="00FF5D17" w:rsidRDefault="00FF5D17" w:rsidP="00FF5D17">
      <w:pPr>
        <w:pStyle w:val="a3"/>
        <w:spacing w:before="0" w:beforeAutospacing="0" w:after="225" w:afterAutospacing="0" w:line="450" w:lineRule="atLeast"/>
        <w:rPr>
          <w:sz w:val="27"/>
          <w:szCs w:val="27"/>
        </w:rPr>
      </w:pPr>
      <w:r>
        <w:rPr>
          <w:sz w:val="27"/>
          <w:szCs w:val="27"/>
        </w:rPr>
        <w:t>A Boy was bathing in a river and got out of his depth, and was in great danger of being drowned. A man who was passing along a road heard his cries for help, and went to the riverside and began to scold him for being so careless as to get into deep water, but made no attempt to help him. "Oh, sir," cried the Boy, "please help me first and scold me afterwards."</w:t>
      </w:r>
    </w:p>
    <w:p w:rsidR="00FF5D17" w:rsidRDefault="00FF5D17" w:rsidP="00FF5D17">
      <w:pPr>
        <w:pStyle w:val="a3"/>
        <w:spacing w:before="0" w:beforeAutospacing="0" w:after="225" w:afterAutospacing="0" w:line="450" w:lineRule="atLeast"/>
        <w:rPr>
          <w:sz w:val="27"/>
          <w:szCs w:val="27"/>
        </w:rPr>
      </w:pPr>
      <w:r>
        <w:rPr>
          <w:i/>
          <w:iCs/>
          <w:sz w:val="27"/>
          <w:szCs w:val="27"/>
        </w:rPr>
        <w:t>Give assistance, not advice, in a crisis.</w:t>
      </w:r>
    </w:p>
    <w:p w:rsidR="00FF5D17" w:rsidRDefault="00FF5D17" w:rsidP="00FF5D17">
      <w:pPr>
        <w:bidi w:val="0"/>
        <w:spacing w:before="300" w:after="300"/>
        <w:rPr>
          <w:sz w:val="24"/>
          <w:szCs w:val="24"/>
        </w:rPr>
      </w:pPr>
      <w:r>
        <w:pict>
          <v:rect id="_x0000_i1026" style="width:0;height:.75pt" o:hralign="center" o:hrstd="t" o:hr="t" fillcolor="#a0a0a0" stroked="f"/>
        </w:pict>
      </w:r>
    </w:p>
    <w:p w:rsidR="00FF5D17" w:rsidRDefault="00FF5D17" w:rsidP="00FF5D17">
      <w:pPr>
        <w:bidi w:val="0"/>
        <w:spacing w:before="300" w:after="300"/>
        <w:rPr>
          <w:sz w:val="24"/>
          <w:szCs w:val="24"/>
        </w:rPr>
      </w:pPr>
    </w:p>
    <w:p w:rsidR="00FF5D17" w:rsidRDefault="00FF5D17" w:rsidP="00FF5D17">
      <w:pPr>
        <w:pStyle w:val="1"/>
        <w:spacing w:before="300" w:beforeAutospacing="0" w:after="150" w:afterAutospacing="0"/>
        <w:rPr>
          <w:rFonts w:ascii="inherit" w:hAnsi="inherit"/>
          <w:b w:val="0"/>
          <w:bCs w:val="0"/>
          <w:sz w:val="51"/>
          <w:szCs w:val="51"/>
        </w:rPr>
      </w:pPr>
      <w:r>
        <w:rPr>
          <w:rStyle w:val="HTML"/>
          <w:rFonts w:ascii="inherit" w:hAnsi="inherit"/>
          <w:sz w:val="51"/>
          <w:szCs w:val="51"/>
        </w:rPr>
        <w:t>The Boy Bathing</w:t>
      </w:r>
    </w:p>
    <w:p w:rsidR="00FF5D17" w:rsidRDefault="00FF5D17" w:rsidP="00FF5D17">
      <w:pPr>
        <w:pStyle w:val="3"/>
        <w:bidi w:val="0"/>
        <w:spacing w:before="300" w:after="150"/>
        <w:rPr>
          <w:rFonts w:ascii="inherit" w:hAnsi="inherit"/>
          <w:b w:val="0"/>
          <w:bCs w:val="0"/>
          <w:sz w:val="36"/>
          <w:szCs w:val="36"/>
        </w:rPr>
      </w:pPr>
      <w:r>
        <w:rPr>
          <w:rFonts w:ascii="inherit" w:hAnsi="inherit"/>
          <w:b w:val="0"/>
          <w:bCs w:val="0"/>
          <w:sz w:val="36"/>
          <w:szCs w:val="36"/>
        </w:rPr>
        <w:t>by </w:t>
      </w:r>
      <w:hyperlink r:id="rId9" w:history="1">
        <w:r>
          <w:rPr>
            <w:rStyle w:val="Hyperlink"/>
            <w:rFonts w:ascii="inherit" w:hAnsi="inherit"/>
            <w:b w:val="0"/>
            <w:bCs w:val="0"/>
            <w:color w:val="337AB7"/>
            <w:sz w:val="36"/>
            <w:szCs w:val="36"/>
            <w:u w:val="none"/>
          </w:rPr>
          <w:t>Aesop</w:t>
        </w:r>
      </w:hyperlink>
    </w:p>
    <w:p w:rsidR="00FF5D17" w:rsidRDefault="00FF5D17" w:rsidP="00FF5D17">
      <w:pPr>
        <w:bidi w:val="0"/>
        <w:spacing w:before="300" w:after="300"/>
        <w:rPr>
          <w:rFonts w:ascii="Times New Roman" w:hAnsi="Times New Roman"/>
          <w:sz w:val="24"/>
          <w:szCs w:val="24"/>
        </w:rPr>
      </w:pPr>
      <w:r>
        <w:pict>
          <v:rect id="_x0000_i1027" style="width:0;height:.75pt" o:hralign="center" o:hrstd="t" o:hr="t" fillcolor="#a0a0a0" stroked="f"/>
        </w:pict>
      </w:r>
    </w:p>
    <w:p w:rsidR="00FF5D17" w:rsidRDefault="00FF5D17" w:rsidP="00FF5D17">
      <w:pPr>
        <w:bidi w:val="0"/>
        <w:spacing w:before="300" w:after="300"/>
      </w:pPr>
      <w:r>
        <w:rPr>
          <w:noProof/>
        </w:rPr>
        <w:lastRenderedPageBreak/>
        <w:drawing>
          <wp:inline distT="0" distB="0" distL="0" distR="0">
            <wp:extent cx="4762500" cy="2914650"/>
            <wp:effectExtent l="19050" t="0" r="0" b="0"/>
            <wp:docPr id="2" name="صورة 11" descr="An illustration for the story The Boy Bathing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Boy Bathing by the author Aesop"/>
                    <pic:cNvPicPr>
                      <a:picLocks noChangeAspect="1" noChangeArrowheads="1"/>
                    </pic:cNvPicPr>
                  </pic:nvPicPr>
                  <pic:blipFill>
                    <a:blip r:embed="rId8"/>
                    <a:srcRect/>
                    <a:stretch>
                      <a:fillRect/>
                    </a:stretch>
                  </pic:blipFill>
                  <pic:spPr bwMode="auto">
                    <a:xfrm>
                      <a:off x="0" y="0"/>
                      <a:ext cx="4762500" cy="2914650"/>
                    </a:xfrm>
                    <a:prstGeom prst="rect">
                      <a:avLst/>
                    </a:prstGeom>
                    <a:noFill/>
                    <a:ln w="9525">
                      <a:noFill/>
                      <a:miter lim="800000"/>
                      <a:headEnd/>
                      <a:tailEnd/>
                    </a:ln>
                  </pic:spPr>
                </pic:pic>
              </a:graphicData>
            </a:graphic>
          </wp:inline>
        </w:drawing>
      </w:r>
    </w:p>
    <w:p w:rsidR="00FF5D17" w:rsidRDefault="00FF5D17" w:rsidP="00FF5D17">
      <w:pPr>
        <w:pStyle w:val="a3"/>
        <w:spacing w:before="0" w:beforeAutospacing="0" w:after="225" w:afterAutospacing="0" w:line="450" w:lineRule="atLeast"/>
        <w:rPr>
          <w:sz w:val="27"/>
          <w:szCs w:val="27"/>
        </w:rPr>
      </w:pPr>
      <w:r>
        <w:rPr>
          <w:sz w:val="27"/>
          <w:szCs w:val="27"/>
        </w:rPr>
        <w:t>A Boy was bathing in a river and got out of his depth, and was in great danger of being drowned. A man who was passing along a road heard his cries for help, and went to the riverside and began to scold him for being so careless as to get into deep water, but made no attempt to help him. "Oh, sir," cried the Boy, "please help me first and scold me afterwards."</w:t>
      </w:r>
    </w:p>
    <w:p w:rsidR="00FF5D17" w:rsidRDefault="00FF5D17" w:rsidP="00FF5D17">
      <w:pPr>
        <w:pStyle w:val="a3"/>
        <w:spacing w:before="0" w:beforeAutospacing="0" w:after="225" w:afterAutospacing="0" w:line="450" w:lineRule="atLeast"/>
        <w:rPr>
          <w:sz w:val="27"/>
          <w:szCs w:val="27"/>
        </w:rPr>
      </w:pPr>
      <w:r>
        <w:rPr>
          <w:i/>
          <w:iCs/>
          <w:sz w:val="27"/>
          <w:szCs w:val="27"/>
        </w:rPr>
        <w:t>Give assistance, not advice, in a crisis.</w:t>
      </w:r>
    </w:p>
    <w:p w:rsidR="00FF5D17" w:rsidRDefault="00FF5D17" w:rsidP="00FF5D17">
      <w:pPr>
        <w:bidi w:val="0"/>
        <w:spacing w:before="300" w:after="300"/>
        <w:rPr>
          <w:sz w:val="24"/>
          <w:szCs w:val="24"/>
        </w:rPr>
      </w:pPr>
      <w:r>
        <w:pict>
          <v:rect id="_x0000_i1028" style="width:0;height:.75pt" o:hralign="center" o:hrstd="t" o:hr="t" fillcolor="#a0a0a0" stroked="f"/>
        </w:pict>
      </w:r>
    </w:p>
    <w:p w:rsidR="00FF5D17" w:rsidRDefault="00FF5D17" w:rsidP="00FF5D17">
      <w:pPr>
        <w:bidi w:val="0"/>
      </w:pPr>
    </w:p>
    <w:p w:rsidR="00FF5D17" w:rsidRPr="00FF5D17" w:rsidRDefault="00FF5D17" w:rsidP="00FF5D17">
      <w:pPr>
        <w:rPr>
          <w:rtl/>
        </w:rPr>
      </w:pPr>
    </w:p>
    <w:p w:rsidR="00FF5D17" w:rsidRDefault="00FF5D17" w:rsidP="00FF5D17">
      <w:pPr>
        <w:bidi w:val="0"/>
        <w:spacing w:before="300" w:after="300"/>
        <w:rPr>
          <w:sz w:val="24"/>
          <w:szCs w:val="24"/>
        </w:rPr>
      </w:pPr>
    </w:p>
    <w:p w:rsidR="00FF5D17" w:rsidRDefault="00FF5D17" w:rsidP="00FF5D17">
      <w:pPr>
        <w:bidi w:val="0"/>
      </w:pPr>
    </w:p>
    <w:p w:rsidR="003251ED" w:rsidRPr="00FF5D17" w:rsidRDefault="003251ED" w:rsidP="00FF5D17">
      <w:pPr>
        <w:rPr>
          <w:rtl/>
        </w:rPr>
      </w:pPr>
    </w:p>
    <w:sectPr w:rsidR="003251ED" w:rsidRPr="00FF5D17"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C76" w:rsidRDefault="00590C76" w:rsidP="00073492">
      <w:pPr>
        <w:spacing w:after="0" w:line="240" w:lineRule="auto"/>
      </w:pPr>
      <w:r>
        <w:separator/>
      </w:r>
    </w:p>
  </w:endnote>
  <w:endnote w:type="continuationSeparator" w:id="1">
    <w:p w:rsidR="00590C76" w:rsidRDefault="00590C76"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C76" w:rsidRDefault="00590C76" w:rsidP="00073492">
      <w:pPr>
        <w:spacing w:after="0" w:line="240" w:lineRule="auto"/>
      </w:pPr>
      <w:r>
        <w:separator/>
      </w:r>
    </w:p>
  </w:footnote>
  <w:footnote w:type="continuationSeparator" w:id="1">
    <w:p w:rsidR="00590C76" w:rsidRDefault="00590C76"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73492"/>
    <w:rsid w:val="00076E83"/>
    <w:rsid w:val="00090A84"/>
    <w:rsid w:val="00094F65"/>
    <w:rsid w:val="00112DAA"/>
    <w:rsid w:val="00116653"/>
    <w:rsid w:val="00161044"/>
    <w:rsid w:val="00163BC4"/>
    <w:rsid w:val="001670EB"/>
    <w:rsid w:val="001B6FA4"/>
    <w:rsid w:val="001D10FB"/>
    <w:rsid w:val="0020431A"/>
    <w:rsid w:val="0021166B"/>
    <w:rsid w:val="002F4555"/>
    <w:rsid w:val="003251ED"/>
    <w:rsid w:val="00344AB9"/>
    <w:rsid w:val="00344B51"/>
    <w:rsid w:val="00372B6F"/>
    <w:rsid w:val="0037661C"/>
    <w:rsid w:val="00395109"/>
    <w:rsid w:val="003B623D"/>
    <w:rsid w:val="0047614E"/>
    <w:rsid w:val="004C1F11"/>
    <w:rsid w:val="00565FE2"/>
    <w:rsid w:val="00590C76"/>
    <w:rsid w:val="005959B1"/>
    <w:rsid w:val="005F5176"/>
    <w:rsid w:val="00684F2D"/>
    <w:rsid w:val="006862F6"/>
    <w:rsid w:val="006B2EB6"/>
    <w:rsid w:val="006D5CEA"/>
    <w:rsid w:val="007008D5"/>
    <w:rsid w:val="007D639A"/>
    <w:rsid w:val="007D7A09"/>
    <w:rsid w:val="007E1CA4"/>
    <w:rsid w:val="00843033"/>
    <w:rsid w:val="0084363C"/>
    <w:rsid w:val="008E6375"/>
    <w:rsid w:val="00920F76"/>
    <w:rsid w:val="00956C83"/>
    <w:rsid w:val="009904B0"/>
    <w:rsid w:val="009F5EC5"/>
    <w:rsid w:val="00A17A46"/>
    <w:rsid w:val="00A268FD"/>
    <w:rsid w:val="00AC2554"/>
    <w:rsid w:val="00AD6CAE"/>
    <w:rsid w:val="00AE6913"/>
    <w:rsid w:val="00B060BF"/>
    <w:rsid w:val="00B36C66"/>
    <w:rsid w:val="00B4506D"/>
    <w:rsid w:val="00B669BB"/>
    <w:rsid w:val="00B67BBE"/>
    <w:rsid w:val="00B863E6"/>
    <w:rsid w:val="00C1504D"/>
    <w:rsid w:val="00C57C96"/>
    <w:rsid w:val="00C81430"/>
    <w:rsid w:val="00CA0367"/>
    <w:rsid w:val="00CD6D7E"/>
    <w:rsid w:val="00CF0713"/>
    <w:rsid w:val="00CF0D42"/>
    <w:rsid w:val="00CF1350"/>
    <w:rsid w:val="00D10E8C"/>
    <w:rsid w:val="00D509C4"/>
    <w:rsid w:val="00D54959"/>
    <w:rsid w:val="00D927F4"/>
    <w:rsid w:val="00DA5541"/>
    <w:rsid w:val="00DB1D1C"/>
    <w:rsid w:val="00DD76F4"/>
    <w:rsid w:val="00DE64C2"/>
    <w:rsid w:val="00E22230"/>
    <w:rsid w:val="00E222CD"/>
    <w:rsid w:val="00E576DC"/>
    <w:rsid w:val="00F027CC"/>
    <w:rsid w:val="00F2092D"/>
    <w:rsid w:val="00FC512B"/>
    <w:rsid w:val="00FF4845"/>
    <w:rsid w:val="00FF5D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59</cp:revision>
  <dcterms:created xsi:type="dcterms:W3CDTF">2020-06-28T09:09:00Z</dcterms:created>
  <dcterms:modified xsi:type="dcterms:W3CDTF">2021-01-30T13:49:00Z</dcterms:modified>
</cp:coreProperties>
</file>